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38C" w:rsidRDefault="0059738C" w:rsidP="0059738C">
      <w:pPr>
        <w:widowControl w:val="0"/>
        <w:ind w:right="50"/>
        <w:jc w:val="center"/>
        <w:textDirection w:val="btLr"/>
        <w:rPr>
          <w:rFonts w:ascii="Arial Narrow" w:eastAsia="Arial" w:hAnsi="Arial Narrow" w:cstheme="minorHAnsi"/>
          <w:b/>
          <w:sz w:val="20"/>
          <w:szCs w:val="20"/>
        </w:rPr>
      </w:pPr>
      <w:r w:rsidRPr="0017417A">
        <w:rPr>
          <w:rFonts w:ascii="Arial Narrow" w:eastAsia="Arial" w:hAnsi="Arial Narrow"/>
          <w:b/>
          <w:sz w:val="20"/>
          <w:szCs w:val="20"/>
        </w:rPr>
        <w:t>ANEXO A: CRONOGRAMA</w:t>
      </w:r>
      <w:r w:rsidRPr="0017417A">
        <w:rPr>
          <w:rFonts w:ascii="Arial Narrow" w:eastAsia="Arial" w:hAnsi="Arial Narrow" w:cstheme="minorHAnsi"/>
          <w:b/>
          <w:sz w:val="20"/>
          <w:szCs w:val="20"/>
        </w:rPr>
        <w:t xml:space="preserve"> </w:t>
      </w:r>
    </w:p>
    <w:p w:rsidR="0059738C" w:rsidRDefault="0059738C" w:rsidP="0059738C">
      <w:pPr>
        <w:widowControl w:val="0"/>
        <w:ind w:right="50"/>
        <w:jc w:val="center"/>
        <w:textDirection w:val="btLr"/>
        <w:rPr>
          <w:rFonts w:ascii="Arial Narrow" w:eastAsia="Arial" w:hAnsi="Arial Narrow" w:cstheme="minorHAnsi"/>
          <w:b/>
          <w:sz w:val="20"/>
          <w:szCs w:val="20"/>
        </w:rPr>
      </w:pPr>
    </w:p>
    <w:p w:rsidR="0059738C" w:rsidRPr="0017417A" w:rsidRDefault="0059738C" w:rsidP="0059738C">
      <w:pPr>
        <w:widowControl w:val="0"/>
        <w:ind w:right="50"/>
        <w:jc w:val="center"/>
        <w:textDirection w:val="btLr"/>
        <w:rPr>
          <w:rFonts w:ascii="Arial Narrow" w:eastAsia="Arial" w:hAnsi="Arial Narrow"/>
          <w:b/>
          <w:sz w:val="20"/>
          <w:szCs w:val="20"/>
        </w:rPr>
      </w:pPr>
    </w:p>
    <w:p w:rsidR="0059738C" w:rsidRPr="0017417A" w:rsidRDefault="0059738C" w:rsidP="0059738C">
      <w:pPr>
        <w:ind w:right="50"/>
        <w:jc w:val="both"/>
        <w:rPr>
          <w:rFonts w:ascii="Arial Narrow" w:eastAsia="Calibri" w:hAnsi="Arial Narrow" w:cs="Calibri"/>
          <w:sz w:val="20"/>
          <w:szCs w:val="20"/>
        </w:rPr>
      </w:pPr>
    </w:p>
    <w:tbl>
      <w:tblPr>
        <w:tblpPr w:leftFromText="141" w:rightFromText="141" w:vertAnchor="text" w:horzAnchor="margin" w:tblpY="92"/>
        <w:tblW w:w="9493" w:type="dxa"/>
        <w:tblLayout w:type="fixed"/>
        <w:tblLook w:val="0000" w:firstRow="0" w:lastRow="0" w:firstColumn="0" w:lastColumn="0" w:noHBand="0" w:noVBand="0"/>
      </w:tblPr>
      <w:tblGrid>
        <w:gridCol w:w="5807"/>
        <w:gridCol w:w="3686"/>
      </w:tblGrid>
      <w:tr w:rsidR="0059738C" w:rsidRPr="0017417A" w:rsidTr="007811E8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738C" w:rsidRPr="0017417A" w:rsidRDefault="0059738C" w:rsidP="00781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rFonts w:ascii="Arial Narrow" w:eastAsia="Arial" w:hAnsi="Arial Narrow"/>
                <w:sz w:val="20"/>
                <w:szCs w:val="20"/>
                <w:lang w:val="es-ES"/>
              </w:rPr>
            </w:pPr>
            <w:r w:rsidRPr="0017417A">
              <w:rPr>
                <w:rFonts w:ascii="Arial Narrow" w:eastAsia="Arial" w:hAnsi="Arial Narrow"/>
                <w:b/>
                <w:sz w:val="20"/>
                <w:szCs w:val="20"/>
                <w:lang w:val="es-ES"/>
              </w:rPr>
              <w:t>DETALLE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738C" w:rsidRPr="0017417A" w:rsidRDefault="0059738C" w:rsidP="00781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rFonts w:ascii="Arial Narrow" w:eastAsia="Arial" w:hAnsi="Arial Narrow"/>
                <w:sz w:val="20"/>
                <w:szCs w:val="20"/>
                <w:lang w:val="es-ES"/>
              </w:rPr>
            </w:pPr>
            <w:r w:rsidRPr="0017417A">
              <w:rPr>
                <w:rFonts w:ascii="Arial Narrow" w:eastAsia="Arial" w:hAnsi="Arial Narrow"/>
                <w:b/>
                <w:sz w:val="20"/>
                <w:szCs w:val="20"/>
                <w:lang w:val="es-ES"/>
              </w:rPr>
              <w:t>FECHA</w:t>
            </w:r>
          </w:p>
        </w:tc>
      </w:tr>
      <w:tr w:rsidR="0059738C" w:rsidRPr="0017417A" w:rsidTr="007811E8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8C" w:rsidRPr="0017417A" w:rsidRDefault="0059738C" w:rsidP="00781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rFonts w:ascii="Arial Narrow" w:eastAsia="Arial" w:hAnsi="Arial Narrow"/>
                <w:sz w:val="20"/>
                <w:szCs w:val="20"/>
                <w:lang w:val="es-ES"/>
              </w:rPr>
            </w:pPr>
            <w:r w:rsidRPr="0017417A">
              <w:rPr>
                <w:rFonts w:ascii="Arial Narrow" w:eastAsia="Arial" w:hAnsi="Arial Narrow"/>
                <w:sz w:val="20"/>
                <w:szCs w:val="20"/>
                <w:lang w:val="es-ES"/>
              </w:rPr>
              <w:t xml:space="preserve">Publicación Aviso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8C" w:rsidRPr="0017417A" w:rsidRDefault="0059738C" w:rsidP="00781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rFonts w:ascii="Arial Narrow" w:eastAsia="Arial" w:hAnsi="Arial Narrow"/>
                <w:sz w:val="20"/>
                <w:szCs w:val="20"/>
                <w:lang w:val="es-ES"/>
              </w:rPr>
            </w:pPr>
            <w:r>
              <w:rPr>
                <w:rFonts w:ascii="Arial Narrow" w:eastAsia="Arial" w:hAnsi="Arial Narrow"/>
                <w:sz w:val="20"/>
                <w:szCs w:val="20"/>
                <w:lang w:val="es-ES"/>
              </w:rPr>
              <w:t>05/06/2024</w:t>
            </w:r>
          </w:p>
        </w:tc>
      </w:tr>
      <w:tr w:rsidR="0059738C" w:rsidRPr="0017417A" w:rsidTr="007811E8">
        <w:trPr>
          <w:trHeight w:val="857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38C" w:rsidRPr="0017417A" w:rsidRDefault="0059738C" w:rsidP="00781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rFonts w:ascii="Arial Narrow" w:eastAsia="Arial" w:hAnsi="Arial Narrow" w:cs="Arial"/>
                <w:sz w:val="20"/>
                <w:szCs w:val="20"/>
                <w:lang w:val="es-ES"/>
              </w:rPr>
            </w:pPr>
            <w:r w:rsidRPr="0017417A">
              <w:rPr>
                <w:rFonts w:ascii="Arial Narrow" w:eastAsia="Arial" w:hAnsi="Arial Narrow"/>
                <w:sz w:val="20"/>
                <w:szCs w:val="20"/>
                <w:lang w:val="es-ES"/>
              </w:rPr>
              <w:t>Recepción de antecedentes</w:t>
            </w:r>
          </w:p>
          <w:p w:rsidR="0059738C" w:rsidRPr="0017417A" w:rsidRDefault="0059738C" w:rsidP="00781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rFonts w:ascii="Arial Narrow" w:eastAsia="Arial" w:hAnsi="Arial Narrow"/>
                <w:sz w:val="20"/>
                <w:szCs w:val="20"/>
                <w:lang w:val="es-ES"/>
              </w:rPr>
            </w:pPr>
            <w:r w:rsidRPr="0017417A">
              <w:rPr>
                <w:rFonts w:ascii="Arial Narrow" w:eastAsia="Arial" w:hAnsi="Arial Narrow" w:cs="Arial"/>
                <w:sz w:val="20"/>
                <w:szCs w:val="20"/>
                <w:lang w:val="es-ES"/>
              </w:rPr>
              <w:t>(</w:t>
            </w:r>
            <w:r w:rsidRPr="0017417A">
              <w:rPr>
                <w:rFonts w:ascii="Arial Narrow" w:eastAsia="Arial" w:hAnsi="Arial Narrow"/>
                <w:sz w:val="20"/>
                <w:szCs w:val="20"/>
                <w:lang w:val="es-ES"/>
              </w:rPr>
              <w:t xml:space="preserve">hasta las </w:t>
            </w:r>
            <w:r w:rsidRPr="0017417A">
              <w:rPr>
                <w:rFonts w:ascii="Arial Narrow" w:eastAsia="Arial" w:hAnsi="Arial Narrow" w:cs="Arial"/>
                <w:sz w:val="20"/>
                <w:szCs w:val="20"/>
                <w:lang w:val="es-ES"/>
              </w:rPr>
              <w:t>18</w:t>
            </w:r>
            <w:r w:rsidRPr="0017417A">
              <w:rPr>
                <w:rFonts w:ascii="Arial Narrow" w:eastAsia="Arial" w:hAnsi="Arial Narrow"/>
                <w:sz w:val="20"/>
                <w:szCs w:val="20"/>
                <w:lang w:val="es-ES"/>
              </w:rPr>
              <w:t xml:space="preserve">:00 </w:t>
            </w:r>
            <w:proofErr w:type="spellStart"/>
            <w:r w:rsidRPr="0017417A">
              <w:rPr>
                <w:rFonts w:ascii="Arial Narrow" w:eastAsia="Arial" w:hAnsi="Arial Narrow"/>
                <w:sz w:val="20"/>
                <w:szCs w:val="20"/>
                <w:lang w:val="es-ES"/>
              </w:rPr>
              <w:t>hrs</w:t>
            </w:r>
            <w:proofErr w:type="spellEnd"/>
            <w:r w:rsidRPr="0017417A">
              <w:rPr>
                <w:rFonts w:ascii="Arial Narrow" w:eastAsia="Arial" w:hAnsi="Arial Narrow"/>
                <w:sz w:val="20"/>
                <w:szCs w:val="20"/>
                <w:lang w:val="es-ES"/>
              </w:rPr>
              <w:t>.</w:t>
            </w:r>
            <w:r w:rsidRPr="0017417A">
              <w:rPr>
                <w:rFonts w:ascii="Arial Narrow" w:eastAsia="Arial" w:hAnsi="Arial Narrow" w:cs="Arial"/>
                <w:sz w:val="20"/>
                <w:szCs w:val="20"/>
                <w:lang w:val="es-ES"/>
              </w:rPr>
              <w:t xml:space="preserve"> del último día)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38C" w:rsidRPr="0017417A" w:rsidRDefault="0059738C" w:rsidP="00781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rFonts w:ascii="Arial Narrow" w:eastAsia="Arial" w:hAnsi="Arial Narrow"/>
                <w:sz w:val="20"/>
                <w:szCs w:val="20"/>
                <w:lang w:val="es-ES"/>
              </w:rPr>
            </w:pPr>
            <w:r>
              <w:rPr>
                <w:rFonts w:ascii="Arial Narrow" w:eastAsia="Arial" w:hAnsi="Arial Narrow"/>
                <w:sz w:val="20"/>
                <w:szCs w:val="20"/>
                <w:lang w:val="es-ES"/>
              </w:rPr>
              <w:t>05/06/2024 AL 12/06/2024</w:t>
            </w:r>
          </w:p>
        </w:tc>
      </w:tr>
      <w:tr w:rsidR="0059738C" w:rsidRPr="0017417A" w:rsidTr="007811E8">
        <w:trPr>
          <w:trHeight w:val="543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38C" w:rsidRPr="0017417A" w:rsidRDefault="0059738C" w:rsidP="00781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rFonts w:ascii="Arial Narrow" w:eastAsia="Arial" w:hAnsi="Arial Narrow"/>
                <w:sz w:val="20"/>
                <w:szCs w:val="20"/>
                <w:lang w:val="es-ES"/>
              </w:rPr>
            </w:pPr>
            <w:r w:rsidRPr="0017417A">
              <w:rPr>
                <w:rFonts w:ascii="Arial Narrow" w:eastAsia="Arial" w:hAnsi="Arial Narrow"/>
                <w:sz w:val="20"/>
                <w:szCs w:val="20"/>
                <w:lang w:val="es-ES"/>
              </w:rPr>
              <w:t>Comisión de Selección de Antecedentes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38C" w:rsidRPr="0017417A" w:rsidRDefault="0059738C" w:rsidP="00781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rFonts w:ascii="Arial Narrow" w:eastAsia="Arial" w:hAnsi="Arial Narrow"/>
                <w:sz w:val="20"/>
                <w:szCs w:val="20"/>
                <w:lang w:val="es-ES"/>
              </w:rPr>
            </w:pPr>
            <w:r>
              <w:rPr>
                <w:rFonts w:ascii="Arial Narrow" w:eastAsia="Arial" w:hAnsi="Arial Narrow"/>
                <w:sz w:val="20"/>
                <w:szCs w:val="20"/>
                <w:lang w:val="es-ES"/>
              </w:rPr>
              <w:t>13/06/2024</w:t>
            </w:r>
          </w:p>
        </w:tc>
      </w:tr>
      <w:tr w:rsidR="0059738C" w:rsidRPr="0017417A" w:rsidTr="007811E8">
        <w:trPr>
          <w:trHeight w:val="565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38C" w:rsidRPr="0017417A" w:rsidRDefault="0059738C" w:rsidP="00781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rFonts w:ascii="Arial Narrow" w:eastAsia="Arial" w:hAnsi="Arial Narrow"/>
                <w:sz w:val="20"/>
                <w:szCs w:val="20"/>
                <w:lang w:val="es-ES"/>
              </w:rPr>
            </w:pPr>
            <w:r w:rsidRPr="0017417A">
              <w:rPr>
                <w:rFonts w:ascii="Arial Narrow" w:eastAsia="Arial" w:hAnsi="Arial Narrow"/>
                <w:sz w:val="20"/>
                <w:szCs w:val="20"/>
                <w:lang w:val="es-ES"/>
              </w:rPr>
              <w:t xml:space="preserve">Publicación de Puntajes Provisorios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38C" w:rsidRPr="0017417A" w:rsidRDefault="0059738C" w:rsidP="00781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rFonts w:ascii="Arial Narrow" w:eastAsia="Arial" w:hAnsi="Arial Narrow"/>
                <w:sz w:val="20"/>
                <w:szCs w:val="20"/>
                <w:lang w:val="es-ES"/>
              </w:rPr>
            </w:pPr>
            <w:r>
              <w:rPr>
                <w:rFonts w:ascii="Arial Narrow" w:eastAsia="Arial" w:hAnsi="Arial Narrow"/>
                <w:sz w:val="20"/>
                <w:szCs w:val="20"/>
                <w:lang w:val="es-ES"/>
              </w:rPr>
              <w:t>13/06/2024</w:t>
            </w:r>
          </w:p>
        </w:tc>
      </w:tr>
      <w:tr w:rsidR="0059738C" w:rsidRPr="0017417A" w:rsidTr="007811E8">
        <w:trPr>
          <w:trHeight w:val="842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38C" w:rsidRPr="0017417A" w:rsidRDefault="0059738C" w:rsidP="00781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rFonts w:ascii="Arial Narrow" w:eastAsia="Arial" w:hAnsi="Arial Narrow" w:cs="Arial"/>
                <w:sz w:val="20"/>
                <w:szCs w:val="20"/>
                <w:lang w:val="es-ES"/>
              </w:rPr>
            </w:pPr>
            <w:r w:rsidRPr="0017417A">
              <w:rPr>
                <w:rFonts w:ascii="Arial Narrow" w:eastAsia="Arial" w:hAnsi="Arial Narrow"/>
                <w:sz w:val="20"/>
                <w:szCs w:val="20"/>
                <w:lang w:val="es-ES"/>
              </w:rPr>
              <w:t>Recepción Reposición</w:t>
            </w:r>
          </w:p>
          <w:p w:rsidR="0059738C" w:rsidRPr="0017417A" w:rsidRDefault="0059738C" w:rsidP="00781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rFonts w:ascii="Arial Narrow" w:eastAsia="Arial" w:hAnsi="Arial Narrow"/>
                <w:sz w:val="20"/>
                <w:szCs w:val="20"/>
                <w:lang w:val="es-ES"/>
              </w:rPr>
            </w:pPr>
            <w:r w:rsidRPr="0017417A">
              <w:rPr>
                <w:rFonts w:ascii="Arial Narrow" w:eastAsia="Arial" w:hAnsi="Arial Narrow" w:cs="Arial"/>
                <w:sz w:val="20"/>
                <w:szCs w:val="20"/>
                <w:lang w:val="es-ES"/>
              </w:rPr>
              <w:t>(</w:t>
            </w:r>
            <w:r w:rsidRPr="0017417A">
              <w:rPr>
                <w:rFonts w:ascii="Arial Narrow" w:eastAsia="Arial" w:hAnsi="Arial Narrow"/>
                <w:sz w:val="20"/>
                <w:szCs w:val="20"/>
                <w:lang w:val="es-ES"/>
              </w:rPr>
              <w:t xml:space="preserve">hasta las </w:t>
            </w:r>
            <w:r>
              <w:rPr>
                <w:rFonts w:ascii="Arial Narrow" w:eastAsia="Arial" w:hAnsi="Arial Narrow" w:cs="Arial"/>
                <w:sz w:val="20"/>
                <w:szCs w:val="20"/>
                <w:lang w:val="es-ES"/>
              </w:rPr>
              <w:t>12</w:t>
            </w:r>
            <w:r w:rsidRPr="0017417A">
              <w:rPr>
                <w:rFonts w:ascii="Arial Narrow" w:eastAsia="Arial" w:hAnsi="Arial Narrow"/>
                <w:sz w:val="20"/>
                <w:szCs w:val="20"/>
                <w:lang w:val="es-ES"/>
              </w:rPr>
              <w:t xml:space="preserve">:00 </w:t>
            </w:r>
            <w:proofErr w:type="spellStart"/>
            <w:r w:rsidRPr="0017417A">
              <w:rPr>
                <w:rFonts w:ascii="Arial Narrow" w:eastAsia="Arial" w:hAnsi="Arial Narrow"/>
                <w:sz w:val="20"/>
                <w:szCs w:val="20"/>
                <w:lang w:val="es-ES"/>
              </w:rPr>
              <w:t>hrs</w:t>
            </w:r>
            <w:proofErr w:type="spellEnd"/>
            <w:r w:rsidRPr="0017417A">
              <w:rPr>
                <w:rFonts w:ascii="Arial Narrow" w:eastAsia="Arial" w:hAnsi="Arial Narrow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38C" w:rsidRPr="0017417A" w:rsidRDefault="0059738C" w:rsidP="00781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rFonts w:ascii="Arial Narrow" w:eastAsia="Arial" w:hAnsi="Arial Narrow"/>
                <w:sz w:val="20"/>
                <w:szCs w:val="20"/>
                <w:lang w:val="es-ES"/>
              </w:rPr>
            </w:pPr>
            <w:r>
              <w:rPr>
                <w:rFonts w:ascii="Arial Narrow" w:eastAsia="Arial" w:hAnsi="Arial Narrow"/>
                <w:sz w:val="20"/>
                <w:szCs w:val="20"/>
                <w:lang w:val="es-ES"/>
              </w:rPr>
              <w:t>13/06/2024 AL 14/06/2024</w:t>
            </w:r>
          </w:p>
        </w:tc>
      </w:tr>
      <w:tr w:rsidR="0059738C" w:rsidRPr="0017417A" w:rsidTr="007811E8">
        <w:trPr>
          <w:trHeight w:val="556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38C" w:rsidRPr="0017417A" w:rsidRDefault="0059738C" w:rsidP="00781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rFonts w:ascii="Arial Narrow" w:eastAsia="Arial" w:hAnsi="Arial Narrow"/>
                <w:sz w:val="20"/>
                <w:szCs w:val="20"/>
                <w:lang w:val="es-ES"/>
              </w:rPr>
            </w:pPr>
            <w:r w:rsidRPr="0017417A">
              <w:rPr>
                <w:rFonts w:ascii="Arial Narrow" w:eastAsia="Arial" w:hAnsi="Arial Narrow"/>
                <w:sz w:val="20"/>
                <w:szCs w:val="20"/>
                <w:lang w:val="es-ES"/>
              </w:rPr>
              <w:t>Comisión de Reposición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38C" w:rsidRPr="0017417A" w:rsidRDefault="0059738C" w:rsidP="00781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rFonts w:ascii="Arial Narrow" w:eastAsia="Arial" w:hAnsi="Arial Narrow"/>
                <w:sz w:val="20"/>
                <w:szCs w:val="20"/>
                <w:lang w:val="es-ES"/>
              </w:rPr>
            </w:pPr>
            <w:r>
              <w:rPr>
                <w:rFonts w:ascii="Arial Narrow" w:eastAsia="Arial" w:hAnsi="Arial Narrow"/>
                <w:sz w:val="20"/>
                <w:szCs w:val="20"/>
                <w:lang w:val="es-ES"/>
              </w:rPr>
              <w:t>14/06/2024</w:t>
            </w:r>
          </w:p>
        </w:tc>
      </w:tr>
      <w:tr w:rsidR="0059738C" w:rsidRPr="0017417A" w:rsidTr="007811E8">
        <w:trPr>
          <w:trHeight w:val="55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38C" w:rsidRPr="0017417A" w:rsidRDefault="0059738C" w:rsidP="00781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rFonts w:ascii="Arial Narrow" w:eastAsia="Arial" w:hAnsi="Arial Narrow"/>
                <w:sz w:val="20"/>
                <w:szCs w:val="20"/>
                <w:lang w:val="es-ES"/>
              </w:rPr>
            </w:pPr>
            <w:r w:rsidRPr="0017417A">
              <w:rPr>
                <w:rFonts w:ascii="Arial Narrow" w:eastAsia="Arial" w:hAnsi="Arial Narrow"/>
                <w:sz w:val="20"/>
                <w:szCs w:val="20"/>
                <w:lang w:val="es-ES"/>
              </w:rPr>
              <w:t xml:space="preserve">Publicación de Puntajes Provisorios </w:t>
            </w:r>
            <w:r w:rsidRPr="0017417A">
              <w:rPr>
                <w:rFonts w:ascii="Arial Narrow" w:eastAsia="Arial" w:hAnsi="Arial Narrow" w:cs="Arial"/>
                <w:sz w:val="20"/>
                <w:szCs w:val="20"/>
                <w:lang w:val="es-ES"/>
              </w:rPr>
              <w:t xml:space="preserve">con </w:t>
            </w:r>
            <w:r w:rsidRPr="0017417A">
              <w:rPr>
                <w:rFonts w:ascii="Arial Narrow" w:eastAsia="Arial" w:hAnsi="Arial Narrow"/>
                <w:sz w:val="20"/>
                <w:szCs w:val="20"/>
                <w:lang w:val="es-ES"/>
              </w:rPr>
              <w:t xml:space="preserve">Reposición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38C" w:rsidRPr="0017417A" w:rsidRDefault="0059738C" w:rsidP="00781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rFonts w:ascii="Arial Narrow" w:eastAsia="Arial" w:hAnsi="Arial Narrow"/>
                <w:sz w:val="20"/>
                <w:szCs w:val="20"/>
                <w:lang w:val="es-ES"/>
              </w:rPr>
            </w:pPr>
            <w:r>
              <w:rPr>
                <w:rFonts w:ascii="Arial Narrow" w:eastAsia="Arial" w:hAnsi="Arial Narrow"/>
                <w:sz w:val="20"/>
                <w:szCs w:val="20"/>
                <w:lang w:val="es-ES"/>
              </w:rPr>
              <w:t>14/06/2024</w:t>
            </w:r>
          </w:p>
        </w:tc>
      </w:tr>
      <w:tr w:rsidR="0059738C" w:rsidRPr="0017417A" w:rsidTr="007811E8">
        <w:trPr>
          <w:trHeight w:val="842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38C" w:rsidRPr="0017417A" w:rsidRDefault="0059738C" w:rsidP="00781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rFonts w:ascii="Arial Narrow" w:eastAsia="Arial" w:hAnsi="Arial Narrow" w:cs="Arial"/>
                <w:sz w:val="20"/>
                <w:szCs w:val="20"/>
                <w:lang w:val="es-ES"/>
              </w:rPr>
            </w:pPr>
            <w:r w:rsidRPr="0017417A">
              <w:rPr>
                <w:rFonts w:ascii="Arial Narrow" w:eastAsia="Arial" w:hAnsi="Arial Narrow"/>
                <w:sz w:val="20"/>
                <w:szCs w:val="20"/>
                <w:lang w:val="es-ES"/>
              </w:rPr>
              <w:t>Recepción de Apelaciones</w:t>
            </w:r>
          </w:p>
          <w:p w:rsidR="0059738C" w:rsidRPr="0017417A" w:rsidRDefault="0059738C" w:rsidP="00781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rFonts w:ascii="Arial Narrow" w:eastAsia="Arial" w:hAnsi="Arial Narrow"/>
                <w:sz w:val="20"/>
                <w:szCs w:val="20"/>
                <w:lang w:val="es-ES"/>
              </w:rPr>
            </w:pPr>
            <w:r w:rsidRPr="0017417A">
              <w:rPr>
                <w:rFonts w:ascii="Arial Narrow" w:eastAsia="Arial" w:hAnsi="Arial Narrow" w:cs="Arial"/>
                <w:sz w:val="20"/>
                <w:szCs w:val="20"/>
                <w:lang w:val="es-ES"/>
              </w:rPr>
              <w:t>(</w:t>
            </w:r>
            <w:r w:rsidRPr="0017417A">
              <w:rPr>
                <w:rFonts w:ascii="Arial Narrow" w:eastAsia="Arial" w:hAnsi="Arial Narrow"/>
                <w:sz w:val="20"/>
                <w:szCs w:val="20"/>
                <w:lang w:val="es-ES"/>
              </w:rPr>
              <w:t xml:space="preserve">hasta las </w:t>
            </w:r>
            <w:r w:rsidRPr="0017417A">
              <w:rPr>
                <w:rFonts w:ascii="Arial Narrow" w:eastAsia="Arial" w:hAnsi="Arial Narrow" w:cs="Arial"/>
                <w:sz w:val="20"/>
                <w:szCs w:val="20"/>
                <w:lang w:val="es-ES"/>
              </w:rPr>
              <w:t>18</w:t>
            </w:r>
            <w:r w:rsidRPr="0017417A">
              <w:rPr>
                <w:rFonts w:ascii="Arial Narrow" w:eastAsia="Arial" w:hAnsi="Arial Narrow"/>
                <w:sz w:val="20"/>
                <w:szCs w:val="20"/>
                <w:lang w:val="es-ES"/>
              </w:rPr>
              <w:t xml:space="preserve">:00 </w:t>
            </w:r>
            <w:proofErr w:type="spellStart"/>
            <w:r w:rsidRPr="0017417A">
              <w:rPr>
                <w:rFonts w:ascii="Arial Narrow" w:eastAsia="Arial" w:hAnsi="Arial Narrow"/>
                <w:sz w:val="20"/>
                <w:szCs w:val="20"/>
                <w:lang w:val="es-ES"/>
              </w:rPr>
              <w:t>hrs</w:t>
            </w:r>
            <w:proofErr w:type="spellEnd"/>
            <w:r>
              <w:rPr>
                <w:rFonts w:ascii="Arial Narrow" w:eastAsia="Arial" w:hAnsi="Arial Narrow"/>
                <w:sz w:val="20"/>
                <w:szCs w:val="20"/>
                <w:lang w:val="es-ES"/>
              </w:rPr>
              <w:t>.</w:t>
            </w:r>
            <w:r w:rsidRPr="0017417A">
              <w:rPr>
                <w:rFonts w:ascii="Arial Narrow" w:eastAsia="Arial" w:hAnsi="Arial Narrow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38C" w:rsidRPr="0017417A" w:rsidRDefault="0059738C" w:rsidP="00781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rFonts w:ascii="Arial Narrow" w:eastAsia="Arial" w:hAnsi="Arial Narrow"/>
                <w:sz w:val="20"/>
                <w:szCs w:val="20"/>
                <w:lang w:val="es-ES"/>
              </w:rPr>
            </w:pPr>
            <w:r>
              <w:rPr>
                <w:rFonts w:ascii="Arial Narrow" w:eastAsia="Arial" w:hAnsi="Arial Narrow"/>
                <w:sz w:val="20"/>
                <w:szCs w:val="20"/>
                <w:lang w:val="es-ES"/>
              </w:rPr>
              <w:t>17/06/2024</w:t>
            </w:r>
          </w:p>
        </w:tc>
      </w:tr>
      <w:tr w:rsidR="0059738C" w:rsidRPr="0017417A" w:rsidTr="007811E8">
        <w:trPr>
          <w:trHeight w:val="698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38C" w:rsidRPr="0017417A" w:rsidRDefault="0059738C" w:rsidP="00781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rFonts w:ascii="Arial Narrow" w:eastAsia="Arial" w:hAnsi="Arial Narrow"/>
                <w:sz w:val="20"/>
                <w:szCs w:val="20"/>
                <w:lang w:val="es-ES"/>
              </w:rPr>
            </w:pPr>
            <w:r w:rsidRPr="0017417A">
              <w:rPr>
                <w:rFonts w:ascii="Arial Narrow" w:eastAsia="Arial" w:hAnsi="Arial Narrow"/>
                <w:sz w:val="20"/>
                <w:szCs w:val="20"/>
                <w:lang w:val="es-ES"/>
              </w:rPr>
              <w:t>Comisión de Apelación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38C" w:rsidRPr="0017417A" w:rsidRDefault="0059738C" w:rsidP="00781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rFonts w:ascii="Arial Narrow" w:eastAsia="Arial" w:hAnsi="Arial Narrow"/>
                <w:sz w:val="20"/>
                <w:szCs w:val="20"/>
                <w:lang w:val="es-ES"/>
              </w:rPr>
            </w:pPr>
            <w:r>
              <w:rPr>
                <w:rFonts w:ascii="Arial Narrow" w:eastAsia="Arial" w:hAnsi="Arial Narrow"/>
                <w:sz w:val="20"/>
                <w:szCs w:val="20"/>
                <w:lang w:val="es-ES"/>
              </w:rPr>
              <w:t>18/06/2024</w:t>
            </w:r>
          </w:p>
        </w:tc>
      </w:tr>
      <w:tr w:rsidR="0059738C" w:rsidRPr="0017417A" w:rsidTr="007811E8">
        <w:trPr>
          <w:trHeight w:val="551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38C" w:rsidRPr="0017417A" w:rsidRDefault="0059738C" w:rsidP="00781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rFonts w:ascii="Arial Narrow" w:eastAsia="Arial" w:hAnsi="Arial Narrow"/>
                <w:sz w:val="20"/>
                <w:szCs w:val="20"/>
                <w:lang w:val="es-ES"/>
              </w:rPr>
            </w:pPr>
            <w:r w:rsidRPr="0017417A">
              <w:rPr>
                <w:rFonts w:ascii="Arial Narrow" w:eastAsia="Arial" w:hAnsi="Arial Narrow"/>
                <w:sz w:val="20"/>
                <w:szCs w:val="20"/>
                <w:lang w:val="es-ES"/>
              </w:rPr>
              <w:t>Publicación de Puntajes Definitivos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38C" w:rsidRPr="0017417A" w:rsidRDefault="0059738C" w:rsidP="00781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rFonts w:ascii="Arial Narrow" w:eastAsia="Arial" w:hAnsi="Arial Narrow"/>
                <w:sz w:val="20"/>
                <w:szCs w:val="20"/>
                <w:lang w:val="es-ES"/>
              </w:rPr>
            </w:pPr>
            <w:r>
              <w:rPr>
                <w:rFonts w:ascii="Arial Narrow" w:eastAsia="Arial" w:hAnsi="Arial Narrow"/>
                <w:sz w:val="20"/>
                <w:szCs w:val="20"/>
                <w:lang w:val="es-ES"/>
              </w:rPr>
              <w:t>18/06/2024</w:t>
            </w:r>
          </w:p>
        </w:tc>
      </w:tr>
      <w:tr w:rsidR="0059738C" w:rsidRPr="0017417A" w:rsidTr="007811E8">
        <w:trPr>
          <w:trHeight w:val="551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38C" w:rsidRPr="0017417A" w:rsidRDefault="0059738C" w:rsidP="00781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rFonts w:ascii="Arial Narrow" w:eastAsia="Arial" w:hAnsi="Arial Narrow"/>
                <w:sz w:val="20"/>
                <w:szCs w:val="20"/>
                <w:lang w:val="es-ES"/>
              </w:rPr>
            </w:pPr>
            <w:r>
              <w:rPr>
                <w:rFonts w:ascii="Arial Narrow" w:eastAsia="Arial" w:hAnsi="Arial Narrow"/>
                <w:sz w:val="20"/>
                <w:szCs w:val="20"/>
                <w:lang w:val="es-ES"/>
              </w:rPr>
              <w:t>Inicio de Beca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38C" w:rsidRDefault="0059738C" w:rsidP="00781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rFonts w:ascii="Arial Narrow" w:eastAsia="Arial" w:hAnsi="Arial Narrow"/>
                <w:sz w:val="20"/>
                <w:szCs w:val="20"/>
                <w:lang w:val="es-ES"/>
              </w:rPr>
            </w:pPr>
            <w:r>
              <w:rPr>
                <w:rFonts w:ascii="Arial Narrow" w:eastAsia="Arial" w:hAnsi="Arial Narrow"/>
                <w:sz w:val="20"/>
                <w:szCs w:val="20"/>
                <w:lang w:val="es-ES"/>
              </w:rPr>
              <w:t>Según cada universidad</w:t>
            </w:r>
          </w:p>
        </w:tc>
      </w:tr>
    </w:tbl>
    <w:p w:rsidR="0059738C" w:rsidRPr="0017417A" w:rsidRDefault="0059738C" w:rsidP="0059738C">
      <w:pPr>
        <w:ind w:right="50"/>
        <w:jc w:val="both"/>
        <w:rPr>
          <w:rFonts w:ascii="Arial Narrow" w:eastAsia="Calibri" w:hAnsi="Arial Narrow" w:cs="Calibri"/>
          <w:sz w:val="20"/>
          <w:szCs w:val="20"/>
        </w:rPr>
      </w:pPr>
    </w:p>
    <w:p w:rsidR="0059738C" w:rsidRPr="0017417A" w:rsidRDefault="0059738C" w:rsidP="0059738C">
      <w:pPr>
        <w:ind w:right="50"/>
        <w:jc w:val="both"/>
        <w:rPr>
          <w:rFonts w:ascii="Arial Narrow" w:eastAsia="Calibri" w:hAnsi="Arial Narrow" w:cs="Calibri"/>
          <w:sz w:val="20"/>
          <w:szCs w:val="20"/>
        </w:rPr>
      </w:pPr>
    </w:p>
    <w:p w:rsidR="0059738C" w:rsidRPr="0017417A" w:rsidRDefault="0059738C" w:rsidP="0059738C">
      <w:pPr>
        <w:ind w:right="50"/>
        <w:jc w:val="both"/>
        <w:rPr>
          <w:rFonts w:ascii="Arial Narrow" w:eastAsia="Calibri" w:hAnsi="Arial Narrow" w:cs="Calibri"/>
          <w:sz w:val="20"/>
          <w:szCs w:val="20"/>
        </w:rPr>
      </w:pPr>
    </w:p>
    <w:p w:rsidR="00340B3F" w:rsidRDefault="0059738C">
      <w:bookmarkStart w:id="0" w:name="_GoBack"/>
      <w:bookmarkEnd w:id="0"/>
    </w:p>
    <w:sectPr w:rsidR="00340B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6B"/>
    <w:rsid w:val="0012526B"/>
    <w:rsid w:val="0059738C"/>
    <w:rsid w:val="00733D4F"/>
    <w:rsid w:val="00C96CD2"/>
    <w:rsid w:val="00D4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B8FDD-FB68-4853-AD5D-D922D0AB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9738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518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Oyarzun Ojeda</dc:creator>
  <cp:keywords/>
  <dc:description/>
  <cp:lastModifiedBy>Maria Paz Oyarzun Ojeda</cp:lastModifiedBy>
  <cp:revision>2</cp:revision>
  <dcterms:created xsi:type="dcterms:W3CDTF">2024-06-07T17:15:00Z</dcterms:created>
  <dcterms:modified xsi:type="dcterms:W3CDTF">2024-06-07T17:16:00Z</dcterms:modified>
</cp:coreProperties>
</file>